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93" w:rsidRDefault="00003293" w:rsidP="00003293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73862D" wp14:editId="07EF509B">
            <wp:simplePos x="0" y="0"/>
            <wp:positionH relativeFrom="column">
              <wp:posOffset>-38100</wp:posOffset>
            </wp:positionH>
            <wp:positionV relativeFrom="paragraph">
              <wp:posOffset>-447675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293" w:rsidRDefault="00003293" w:rsidP="00003293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003293" w:rsidRDefault="00003293" w:rsidP="00003293">
      <w:pPr>
        <w:ind w:left="4956"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</w:p>
    <w:p w:rsidR="00346FC8" w:rsidRPr="00D12D70" w:rsidRDefault="00346FC8" w:rsidP="00346FC8">
      <w:pPr>
        <w:jc w:val="center"/>
        <w:rPr>
          <w:rFonts w:ascii="Segoe UI" w:hAnsi="Segoe UI" w:cs="Segoe UI"/>
          <w:sz w:val="32"/>
          <w:szCs w:val="32"/>
        </w:rPr>
      </w:pPr>
      <w:r w:rsidRPr="00D12D70">
        <w:rPr>
          <w:rFonts w:ascii="Segoe UI" w:hAnsi="Segoe UI" w:cs="Segoe UI"/>
          <w:sz w:val="32"/>
          <w:szCs w:val="32"/>
        </w:rPr>
        <w:t>О регистрации прав граждан-садоводов на их доли в имуществе общего пользо</w:t>
      </w:r>
      <w:r>
        <w:rPr>
          <w:rFonts w:ascii="Segoe UI" w:hAnsi="Segoe UI" w:cs="Segoe UI"/>
          <w:sz w:val="32"/>
          <w:szCs w:val="32"/>
        </w:rPr>
        <w:t>вания садоводческой организации</w:t>
      </w:r>
    </w:p>
    <w:p w:rsidR="00346FC8" w:rsidRPr="00003293" w:rsidRDefault="00346FC8" w:rsidP="00346FC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 «Школа Росреестра» провела очередной прямой эфир на странице Управления Росреестра по Свердловской области ВКонтакте. Тема эфира – «Подлежит ли регистрации право граждан-садоводов на их доли в имуществе общего пользования садоводческой организации?»</w:t>
      </w:r>
    </w:p>
    <w:p w:rsidR="00346FC8" w:rsidRPr="00003293" w:rsidRDefault="00346FC8" w:rsidP="00346FC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По заявленной теме выступила председатель Свердловского регионального отделения Союза садоводов России, председатель Союза садоводов Екатеринбурга Надежда </w:t>
      </w:r>
      <w:proofErr w:type="spellStart"/>
      <w:r w:rsidRPr="00003293">
        <w:rPr>
          <w:rFonts w:ascii="Segoe UI" w:hAnsi="Segoe UI" w:cs="Segoe UI"/>
          <w:sz w:val="24"/>
          <w:szCs w:val="24"/>
        </w:rPr>
        <w:t>Локтионова</w:t>
      </w:r>
      <w:proofErr w:type="spellEnd"/>
      <w:r w:rsidRPr="00003293">
        <w:rPr>
          <w:rFonts w:ascii="Segoe UI" w:hAnsi="Segoe UI" w:cs="Segoe UI"/>
          <w:sz w:val="24"/>
          <w:szCs w:val="24"/>
        </w:rPr>
        <w:t xml:space="preserve">. </w:t>
      </w:r>
    </w:p>
    <w:p w:rsidR="00346FC8" w:rsidRPr="00003293" w:rsidRDefault="00346FC8" w:rsidP="00346FC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Запись прямого эфира размещена в социальной сети ВКонтакте в разделе видео </w:t>
      </w:r>
      <w:hyperlink r:id="rId6" w:history="1">
        <w:r w:rsidRPr="00003293">
          <w:rPr>
            <w:rStyle w:val="a5"/>
            <w:rFonts w:ascii="Segoe UI" w:hAnsi="Segoe UI" w:cs="Segoe UI"/>
            <w:sz w:val="24"/>
            <w:szCs w:val="24"/>
          </w:rPr>
          <w:t>https://vk.com/rosreestrsverdlovsk</w:t>
        </w:r>
      </w:hyperlink>
      <w:r w:rsidRPr="00003293">
        <w:rPr>
          <w:rFonts w:ascii="Segoe UI" w:hAnsi="Segoe UI" w:cs="Segoe UI"/>
          <w:sz w:val="24"/>
          <w:szCs w:val="24"/>
        </w:rPr>
        <w:t xml:space="preserve"> </w:t>
      </w:r>
    </w:p>
    <w:p w:rsidR="00346FC8" w:rsidRPr="00003293" w:rsidRDefault="00346FC8" w:rsidP="00346FC8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Понятие имущество общего пользования определено в Федеральном законе </w:t>
      </w:r>
      <w:r w:rsidRPr="00003293">
        <w:rPr>
          <w:rFonts w:ascii="Segoe UI" w:hAnsi="Segoe UI" w:cs="Segoe UI"/>
          <w:bCs/>
          <w:sz w:val="24"/>
          <w:szCs w:val="24"/>
        </w:rPr>
        <w:t>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46FC8" w:rsidRPr="00003293" w:rsidRDefault="00346FC8" w:rsidP="00346FC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>Имущество общего пользования (далее - ИОП) –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 (далее также - товарищество).</w:t>
      </w:r>
    </w:p>
    <w:p w:rsidR="00346FC8" w:rsidRPr="00003293" w:rsidRDefault="00346FC8" w:rsidP="0000329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003293">
        <w:rPr>
          <w:rFonts w:ascii="Segoe UI" w:hAnsi="Segoe UI" w:cs="Segoe UI"/>
          <w:b/>
          <w:sz w:val="24"/>
          <w:szCs w:val="24"/>
        </w:rPr>
        <w:t>Механизм регистрации общей долевой собственности</w:t>
      </w:r>
      <w:r w:rsidRPr="00003293">
        <w:rPr>
          <w:rFonts w:ascii="Segoe UI" w:hAnsi="Segoe UI" w:cs="Segoe UI"/>
          <w:sz w:val="24"/>
          <w:szCs w:val="24"/>
        </w:rPr>
        <w:t xml:space="preserve"> </w:t>
      </w:r>
      <w:r w:rsidRPr="00003293">
        <w:rPr>
          <w:rFonts w:ascii="Segoe UI" w:hAnsi="Segoe UI" w:cs="Segoe UI"/>
          <w:b/>
          <w:sz w:val="24"/>
          <w:szCs w:val="24"/>
        </w:rPr>
        <w:t xml:space="preserve">в имуществе общего пользования: </w:t>
      </w:r>
    </w:p>
    <w:p w:rsidR="00346FC8" w:rsidRPr="00003293" w:rsidRDefault="00346FC8" w:rsidP="00346FC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Собственник земельного участка в садоводческом товариществе может обратиться с заявлением и документами на землю в МФЦ зарегистрировать долю в имуществе общего пользования пропорционально площади своего земельного участка. </w:t>
      </w:r>
    </w:p>
    <w:p w:rsidR="00346FC8" w:rsidRPr="00003293" w:rsidRDefault="00346FC8" w:rsidP="00346FC8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располагает большой базой документов и </w:t>
      </w:r>
      <w:r w:rsidRPr="00003293">
        <w:rPr>
          <w:rFonts w:ascii="Segoe UI" w:hAnsi="Segoe UI" w:cs="Segoe UI"/>
          <w:bCs/>
          <w:sz w:val="24"/>
          <w:szCs w:val="24"/>
        </w:rPr>
        <w:t xml:space="preserve">является единственным фондом, где сосредоточена информация об истории образования земельных участков, а также о качественном и количественном состоянии земельного фонда Свердловской области.  Поэтому в </w:t>
      </w:r>
      <w:proofErr w:type="spellStart"/>
      <w:r w:rsidRPr="00003293">
        <w:rPr>
          <w:rFonts w:ascii="Segoe UI" w:hAnsi="Segoe UI" w:cs="Segoe UI"/>
          <w:bCs/>
          <w:sz w:val="24"/>
          <w:szCs w:val="24"/>
        </w:rPr>
        <w:lastRenderedPageBreak/>
        <w:t>госфонде</w:t>
      </w:r>
      <w:proofErr w:type="spellEnd"/>
      <w:r w:rsidRPr="00003293">
        <w:rPr>
          <w:rFonts w:ascii="Segoe UI" w:hAnsi="Segoe UI" w:cs="Segoe UI"/>
          <w:bCs/>
          <w:sz w:val="24"/>
          <w:szCs w:val="24"/>
        </w:rPr>
        <w:t xml:space="preserve"> </w:t>
      </w:r>
      <w:r w:rsidRPr="00003293">
        <w:rPr>
          <w:rFonts w:ascii="Segoe UI" w:hAnsi="Segoe UI" w:cs="Segoe UI"/>
          <w:sz w:val="24"/>
          <w:szCs w:val="24"/>
          <w:shd w:val="clear" w:color="auto" w:fill="FFFFFF"/>
        </w:rPr>
        <w:t>данных</w:t>
      </w:r>
      <w:r w:rsidRPr="00003293">
        <w:rPr>
          <w:rFonts w:ascii="Segoe UI" w:hAnsi="Segoe UI" w:cs="Segoe UI"/>
          <w:sz w:val="24"/>
          <w:szCs w:val="24"/>
        </w:rPr>
        <w:t xml:space="preserve"> можно запросить: вторые экземпляры свидетельств о правах на земельные участки, выданные комитетами по земельным ресурсам и землеустройству до 2000 года, материалы инвентаризации земель населенных пунктов, материалы по перерегистрации земель в коллективных садах, и землеустроительные дела по межеванию земельных участков, созданные до 1 марта 2008 года.</w:t>
      </w:r>
    </w:p>
    <w:p w:rsidR="00346FC8" w:rsidRPr="00003293" w:rsidRDefault="00346FC8" w:rsidP="00346FC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</w:rPr>
      </w:pPr>
    </w:p>
    <w:p w:rsidR="00346FC8" w:rsidRPr="00003293" w:rsidRDefault="00346FC8" w:rsidP="00003293">
      <w:pPr>
        <w:jc w:val="both"/>
        <w:rPr>
          <w:rFonts w:ascii="Segoe UI" w:hAnsi="Segoe UI" w:cs="Segoe UI"/>
          <w:b/>
          <w:sz w:val="24"/>
          <w:szCs w:val="24"/>
        </w:rPr>
      </w:pPr>
      <w:r w:rsidRPr="00003293">
        <w:rPr>
          <w:rFonts w:ascii="Segoe UI" w:hAnsi="Segoe UI" w:cs="Segoe UI"/>
          <w:b/>
          <w:sz w:val="24"/>
          <w:szCs w:val="24"/>
        </w:rPr>
        <w:t xml:space="preserve"> Почему нужно все-таки регистрировать долю имущества общего пользования в СНТ? </w:t>
      </w:r>
    </w:p>
    <w:p w:rsidR="00346FC8" w:rsidRPr="00003293" w:rsidRDefault="00346FC8" w:rsidP="00003293">
      <w:pPr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Практика земельных отношений показывает, что в значительной части садоводческих, огороднических и дачных некоммерческих товариществ границы земельных участков общего пользования не установлены, за счет этого отдельные активные собственники увеличивают свои стандартные 6 соток. Как правило, это приводит к уменьшению площади соседнего земельного участка, ширины проездов и дорог, разворотных площадок, мест сбора мусора и т.д. Данный вопрос можно законным образом решить путем постановки земель общего пользования на кадастровый учет с уточненными границами. Немаловажным пунктом является отсутствие споров по границам земельных участков общего пользования. </w:t>
      </w:r>
    </w:p>
    <w:p w:rsidR="00346FC8" w:rsidRPr="00003293" w:rsidRDefault="00346FC8" w:rsidP="00346FC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b/>
          <w:sz w:val="24"/>
          <w:szCs w:val="24"/>
        </w:rPr>
        <w:t>Так как сейчас появилась возможность регистрации в отношении земельных участков общего назначения (пользования), то и появились новые возможности при регистрации договоров купли продажи, в чем суть?</w:t>
      </w:r>
    </w:p>
    <w:p w:rsidR="00346FC8" w:rsidRPr="00003293" w:rsidRDefault="00003293" w:rsidP="0000329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>З</w:t>
      </w:r>
      <w:r w:rsidR="00346FC8" w:rsidRPr="00003293">
        <w:rPr>
          <w:rFonts w:ascii="Segoe UI" w:hAnsi="Segoe UI" w:cs="Segoe UI"/>
          <w:sz w:val="24"/>
          <w:szCs w:val="24"/>
        </w:rPr>
        <w:t>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пользования.</w:t>
      </w:r>
    </w:p>
    <w:p w:rsidR="00346FC8" w:rsidRPr="00003293" w:rsidRDefault="007B7AAA" w:rsidP="0000329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B7AAA">
        <w:rPr>
          <w:rFonts w:ascii="Segoe UI" w:hAnsi="Segoe UI" w:cs="Segoe UI"/>
          <w:sz w:val="24"/>
          <w:szCs w:val="24"/>
        </w:rPr>
        <w:t>Доля на земельный участок общего назначения следует судьбе земельного участка.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346FC8" w:rsidRPr="00003293">
        <w:rPr>
          <w:rFonts w:ascii="Segoe UI" w:hAnsi="Segoe UI" w:cs="Segoe UI"/>
          <w:sz w:val="24"/>
          <w:szCs w:val="24"/>
        </w:rPr>
        <w:t xml:space="preserve">Поэтому, в случае проведения сделок купли-продажи нужно </w:t>
      </w:r>
      <w:r>
        <w:rPr>
          <w:rFonts w:ascii="Segoe UI" w:hAnsi="Segoe UI" w:cs="Segoe UI"/>
          <w:sz w:val="24"/>
          <w:szCs w:val="24"/>
        </w:rPr>
        <w:t xml:space="preserve">получить информацию </w:t>
      </w:r>
      <w:r w:rsidR="00346FC8" w:rsidRPr="00003293">
        <w:rPr>
          <w:rFonts w:ascii="Segoe UI" w:hAnsi="Segoe UI" w:cs="Segoe UI"/>
          <w:sz w:val="24"/>
          <w:szCs w:val="24"/>
        </w:rPr>
        <w:t>зарегистрирована ли доля в имуществе общего пользования у продавца земельного участка</w:t>
      </w:r>
      <w:r>
        <w:rPr>
          <w:rFonts w:ascii="Segoe UI" w:hAnsi="Segoe UI" w:cs="Segoe UI"/>
          <w:sz w:val="24"/>
          <w:szCs w:val="24"/>
        </w:rPr>
        <w:t>?</w:t>
      </w:r>
      <w:r w:rsidR="00346FC8" w:rsidRPr="00003293">
        <w:rPr>
          <w:rFonts w:ascii="Segoe UI" w:hAnsi="Segoe UI" w:cs="Segoe UI"/>
          <w:sz w:val="24"/>
          <w:szCs w:val="24"/>
        </w:rPr>
        <w:t xml:space="preserve"> Если она зарегистрирована, то покупател</w:t>
      </w:r>
      <w:r>
        <w:rPr>
          <w:rFonts w:ascii="Segoe UI" w:hAnsi="Segoe UI" w:cs="Segoe UI"/>
          <w:sz w:val="24"/>
          <w:szCs w:val="24"/>
        </w:rPr>
        <w:t xml:space="preserve">ю нужно подать </w:t>
      </w:r>
      <w:r w:rsidR="00FD0582">
        <w:rPr>
          <w:rFonts w:ascii="Segoe UI" w:hAnsi="Segoe UI" w:cs="Segoe UI"/>
          <w:sz w:val="24"/>
          <w:szCs w:val="24"/>
        </w:rPr>
        <w:t xml:space="preserve">два </w:t>
      </w:r>
      <w:r>
        <w:rPr>
          <w:rFonts w:ascii="Segoe UI" w:hAnsi="Segoe UI" w:cs="Segoe UI"/>
          <w:sz w:val="24"/>
          <w:szCs w:val="24"/>
        </w:rPr>
        <w:t>заявлени</w:t>
      </w:r>
      <w:r w:rsidR="00FD0582">
        <w:rPr>
          <w:rFonts w:ascii="Segoe UI" w:hAnsi="Segoe UI" w:cs="Segoe UI"/>
          <w:sz w:val="24"/>
          <w:szCs w:val="24"/>
        </w:rPr>
        <w:t xml:space="preserve">я в МФЦ, одно </w:t>
      </w:r>
      <w:r>
        <w:rPr>
          <w:rFonts w:ascii="Segoe UI" w:hAnsi="Segoe UI" w:cs="Segoe UI"/>
          <w:sz w:val="24"/>
          <w:szCs w:val="24"/>
        </w:rPr>
        <w:t>на регистрацию права по договору купли-продажи</w:t>
      </w:r>
      <w:r w:rsidR="00FD0582">
        <w:rPr>
          <w:rFonts w:ascii="Segoe UI" w:hAnsi="Segoe UI" w:cs="Segoe UI"/>
          <w:sz w:val="24"/>
          <w:szCs w:val="24"/>
        </w:rPr>
        <w:t xml:space="preserve">, а другое </w:t>
      </w:r>
      <w:r>
        <w:rPr>
          <w:rFonts w:ascii="Segoe UI" w:hAnsi="Segoe UI" w:cs="Segoe UI"/>
          <w:sz w:val="24"/>
          <w:szCs w:val="24"/>
        </w:rPr>
        <w:t>на долю в общем имуществе</w:t>
      </w:r>
      <w:r w:rsidR="00FD0582">
        <w:rPr>
          <w:rFonts w:ascii="Segoe UI" w:hAnsi="Segoe UI" w:cs="Segoe UI"/>
          <w:sz w:val="24"/>
          <w:szCs w:val="24"/>
        </w:rPr>
        <w:t xml:space="preserve"> </w:t>
      </w:r>
      <w:r w:rsidR="00003293" w:rsidRPr="00003293">
        <w:rPr>
          <w:rFonts w:ascii="Segoe UI" w:hAnsi="Segoe UI" w:cs="Segoe UI"/>
          <w:sz w:val="24"/>
          <w:szCs w:val="24"/>
        </w:rPr>
        <w:t xml:space="preserve">и </w:t>
      </w:r>
      <w:r w:rsidR="00346FC8" w:rsidRPr="00003293">
        <w:rPr>
          <w:rFonts w:ascii="Segoe UI" w:hAnsi="Segoe UI" w:cs="Segoe UI"/>
          <w:sz w:val="24"/>
          <w:szCs w:val="24"/>
        </w:rPr>
        <w:t>оп</w:t>
      </w:r>
      <w:r w:rsidR="00FD0582">
        <w:rPr>
          <w:rFonts w:ascii="Segoe UI" w:hAnsi="Segoe UI" w:cs="Segoe UI"/>
          <w:sz w:val="24"/>
          <w:szCs w:val="24"/>
        </w:rPr>
        <w:t xml:space="preserve">латить государственную пошлину </w:t>
      </w:r>
      <w:r w:rsidR="00346FC8" w:rsidRPr="00003293">
        <w:rPr>
          <w:rFonts w:ascii="Segoe UI" w:hAnsi="Segoe UI" w:cs="Segoe UI"/>
          <w:sz w:val="24"/>
          <w:szCs w:val="24"/>
        </w:rPr>
        <w:t>в размере 350 рублей.</w:t>
      </w:r>
    </w:p>
    <w:p w:rsidR="00346FC8" w:rsidRPr="00003293" w:rsidRDefault="00346FC8" w:rsidP="00346FC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003293">
        <w:rPr>
          <w:rFonts w:ascii="Segoe UI" w:hAnsi="Segoe UI" w:cs="Segoe UI"/>
          <w:b/>
          <w:sz w:val="24"/>
          <w:szCs w:val="24"/>
        </w:rPr>
        <w:t xml:space="preserve">Можно ли физически оформить свою долю рядом со своим земельным участком? </w:t>
      </w:r>
    </w:p>
    <w:p w:rsidR="00346FC8" w:rsidRPr="00003293" w:rsidRDefault="00CD01C7" w:rsidP="00346FC8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Нельзя,</w:t>
      </w:r>
      <w:r w:rsidR="00346FC8" w:rsidRPr="0000329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поскольку такая доля не подлежит выделу в натуре. </w:t>
      </w:r>
      <w:bookmarkStart w:id="0" w:name="_GoBack"/>
      <w:bookmarkEnd w:id="0"/>
    </w:p>
    <w:p w:rsidR="00346FC8" w:rsidRPr="00003293" w:rsidRDefault="00346FC8" w:rsidP="00346FC8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В ходе прямого эфира председатель Свердловского регионального отделения Союза садоводов России уточнила, что к имуществу общего пользования, которое </w:t>
      </w:r>
      <w:r w:rsidRPr="00003293">
        <w:rPr>
          <w:rFonts w:ascii="Segoe UI" w:hAnsi="Segoe UI" w:cs="Segoe UI"/>
          <w:sz w:val="24"/>
          <w:szCs w:val="24"/>
        </w:rPr>
        <w:lastRenderedPageBreak/>
        <w:t>есть в садоводческом товариществе, могут относятся, к примеру, объекты капитального строения – это дом сторожа или дом правления; также это может быть и движимое имущество, те же линии электропередач, водопровод) и др.</w:t>
      </w:r>
    </w:p>
    <w:p w:rsidR="00346FC8" w:rsidRPr="00003293" w:rsidRDefault="00346FC8" w:rsidP="00346FC8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i/>
          <w:sz w:val="24"/>
          <w:szCs w:val="24"/>
        </w:rPr>
        <w:t>«Имущество общего пользования, которое расположено на земельных участках общего назначения следует судьбе земельного участка. То есть, если у вас земли общего пользования будут зарегистрированы в долевую собственность, то и всё имущество, которое расположено на этом земельном участке тоже будет регистрироваться в долевую собственность»,</w:t>
      </w:r>
      <w:r w:rsidRPr="00003293">
        <w:rPr>
          <w:rFonts w:ascii="Segoe UI" w:hAnsi="Segoe UI" w:cs="Segoe UI"/>
          <w:sz w:val="24"/>
          <w:szCs w:val="24"/>
        </w:rPr>
        <w:t xml:space="preserve"> - пояснила </w:t>
      </w:r>
      <w:r w:rsidRPr="00003293">
        <w:rPr>
          <w:rFonts w:ascii="Segoe UI" w:hAnsi="Segoe UI" w:cs="Segoe UI"/>
          <w:b/>
          <w:sz w:val="24"/>
          <w:szCs w:val="24"/>
        </w:rPr>
        <w:t xml:space="preserve">Надежда </w:t>
      </w:r>
      <w:proofErr w:type="spellStart"/>
      <w:r w:rsidRPr="00003293">
        <w:rPr>
          <w:rFonts w:ascii="Segoe UI" w:hAnsi="Segoe UI" w:cs="Segoe UI"/>
          <w:b/>
          <w:sz w:val="24"/>
          <w:szCs w:val="24"/>
        </w:rPr>
        <w:t>Локтионова</w:t>
      </w:r>
      <w:proofErr w:type="spellEnd"/>
      <w:r w:rsidRPr="00003293">
        <w:rPr>
          <w:rFonts w:ascii="Segoe UI" w:hAnsi="Segoe UI" w:cs="Segoe UI"/>
          <w:sz w:val="24"/>
          <w:szCs w:val="24"/>
        </w:rPr>
        <w:t xml:space="preserve">.  </w:t>
      </w:r>
    </w:p>
    <w:p w:rsidR="00346FC8" w:rsidRPr="00003293" w:rsidRDefault="00346FC8" w:rsidP="00346FC8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003293">
        <w:rPr>
          <w:rFonts w:ascii="Segoe UI" w:hAnsi="Segoe UI" w:cs="Segoe UI"/>
          <w:sz w:val="24"/>
          <w:szCs w:val="24"/>
        </w:rPr>
        <w:t xml:space="preserve">Напоминаем, если возникают какие-то вопросы, касаемо регистрации недвижимости и дачной жизни в целом, то для садоводов Екатеринбурга и Свердловской области действует горячая линия: </w:t>
      </w:r>
      <w:r w:rsidRPr="00003293">
        <w:rPr>
          <w:rFonts w:ascii="Segoe UI" w:hAnsi="Segoe UI" w:cs="Segoe UI"/>
          <w:b/>
          <w:sz w:val="24"/>
          <w:szCs w:val="24"/>
        </w:rPr>
        <w:t>8-800-222-41-84</w:t>
      </w:r>
      <w:r w:rsidRPr="00003293">
        <w:rPr>
          <w:rFonts w:ascii="Segoe UI" w:hAnsi="Segoe UI" w:cs="Segoe UI"/>
          <w:sz w:val="24"/>
          <w:szCs w:val="24"/>
        </w:rPr>
        <w:t>. Каждую пятницу дежурит юрист и отвечает на все вопросы.</w:t>
      </w:r>
    </w:p>
    <w:p w:rsidR="00003293" w:rsidRPr="001D4260" w:rsidRDefault="00003293" w:rsidP="0000329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03293" w:rsidRDefault="00003293" w:rsidP="00003293">
      <w:pPr>
        <w:pStyle w:val="a3"/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505CCEC8" wp14:editId="1375A80C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15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03293" w:rsidRPr="00354DF2" w:rsidRDefault="00003293" w:rsidP="00003293">
      <w:pPr>
        <w:pStyle w:val="a3"/>
        <w:shd w:val="clear" w:color="auto" w:fill="FFFFFF"/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003293" w:rsidRDefault="00003293" w:rsidP="0000329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003293" w:rsidRPr="00D2327E" w:rsidRDefault="00003293" w:rsidP="0000329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003293" w:rsidRPr="007D2DD0" w:rsidRDefault="007A7AB9" w:rsidP="0000329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00329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00329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00329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00329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00329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00329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00329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003293" w:rsidRPr="001B5D61" w:rsidRDefault="007A7AB9" w:rsidP="0000329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00329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0329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0329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0329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0329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0329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0329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03293" w:rsidRDefault="00003293" w:rsidP="0000329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003293" w:rsidRDefault="00003293" w:rsidP="0000329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003293" w:rsidRPr="00DB27D9" w:rsidRDefault="00003293" w:rsidP="00003293">
      <w:pPr>
        <w:jc w:val="both"/>
        <w:rPr>
          <w:rFonts w:ascii="Segoe UI" w:hAnsi="Segoe UI" w:cs="Segoe UI"/>
          <w:sz w:val="24"/>
          <w:szCs w:val="24"/>
        </w:rPr>
      </w:pPr>
    </w:p>
    <w:p w:rsidR="005B4405" w:rsidRPr="00003293" w:rsidRDefault="005B4405" w:rsidP="00346FC8">
      <w:pPr>
        <w:rPr>
          <w:rFonts w:ascii="Segoe UI" w:hAnsi="Segoe UI" w:cs="Segoe UI"/>
          <w:sz w:val="24"/>
          <w:szCs w:val="24"/>
        </w:rPr>
      </w:pPr>
    </w:p>
    <w:sectPr w:rsidR="005B4405" w:rsidRPr="0000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7FC"/>
    <w:multiLevelType w:val="hybridMultilevel"/>
    <w:tmpl w:val="7CDC8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143"/>
    <w:multiLevelType w:val="hybridMultilevel"/>
    <w:tmpl w:val="D3C48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78F"/>
    <w:multiLevelType w:val="hybridMultilevel"/>
    <w:tmpl w:val="D7A2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38"/>
    <w:multiLevelType w:val="hybridMultilevel"/>
    <w:tmpl w:val="CA8C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DE"/>
    <w:rsid w:val="00003293"/>
    <w:rsid w:val="00051582"/>
    <w:rsid w:val="00067DF2"/>
    <w:rsid w:val="00125980"/>
    <w:rsid w:val="00147D16"/>
    <w:rsid w:val="001D3B00"/>
    <w:rsid w:val="00331AEC"/>
    <w:rsid w:val="00337478"/>
    <w:rsid w:val="00346FC8"/>
    <w:rsid w:val="00363DC0"/>
    <w:rsid w:val="00376A6F"/>
    <w:rsid w:val="0039640C"/>
    <w:rsid w:val="0044641C"/>
    <w:rsid w:val="004C69F9"/>
    <w:rsid w:val="004F6BD3"/>
    <w:rsid w:val="005B4405"/>
    <w:rsid w:val="005F6E9E"/>
    <w:rsid w:val="006C07D8"/>
    <w:rsid w:val="00745DFA"/>
    <w:rsid w:val="00781E3F"/>
    <w:rsid w:val="007964A8"/>
    <w:rsid w:val="007A7AB9"/>
    <w:rsid w:val="007B7AAA"/>
    <w:rsid w:val="007E426B"/>
    <w:rsid w:val="00803C6C"/>
    <w:rsid w:val="00822154"/>
    <w:rsid w:val="008451EB"/>
    <w:rsid w:val="0085288F"/>
    <w:rsid w:val="008773A6"/>
    <w:rsid w:val="008A33DE"/>
    <w:rsid w:val="008E0A3E"/>
    <w:rsid w:val="008F7543"/>
    <w:rsid w:val="00914814"/>
    <w:rsid w:val="009C7A48"/>
    <w:rsid w:val="009D342A"/>
    <w:rsid w:val="00A228E9"/>
    <w:rsid w:val="00AA3C54"/>
    <w:rsid w:val="00B569E2"/>
    <w:rsid w:val="00B9243A"/>
    <w:rsid w:val="00BF13D5"/>
    <w:rsid w:val="00C72352"/>
    <w:rsid w:val="00CD01C7"/>
    <w:rsid w:val="00CD785C"/>
    <w:rsid w:val="00D12D70"/>
    <w:rsid w:val="00D4403D"/>
    <w:rsid w:val="00E46B15"/>
    <w:rsid w:val="00F51DCB"/>
    <w:rsid w:val="00FA4E9B"/>
    <w:rsid w:val="00FA5DF4"/>
    <w:rsid w:val="00FD0582"/>
    <w:rsid w:val="00FD4FD6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2B63"/>
  <w15:chartTrackingRefBased/>
  <w15:docId w15:val="{07092DA7-1AA8-4AB5-A3BB-CC635D5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C8"/>
  </w:style>
  <w:style w:type="paragraph" w:styleId="1">
    <w:name w:val="heading 1"/>
    <w:basedOn w:val="a"/>
    <w:next w:val="a"/>
    <w:link w:val="10"/>
    <w:uiPriority w:val="9"/>
    <w:qFormat/>
    <w:rsid w:val="00E46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76A6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76A6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528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Обычный (веб) Знак"/>
    <w:link w:val="a3"/>
    <w:uiPriority w:val="99"/>
    <w:locked/>
    <w:rsid w:val="000032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sverdlov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2</cp:revision>
  <dcterms:created xsi:type="dcterms:W3CDTF">2022-07-01T10:44:00Z</dcterms:created>
  <dcterms:modified xsi:type="dcterms:W3CDTF">2022-07-01T10:44:00Z</dcterms:modified>
</cp:coreProperties>
</file>